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2BFC" w14:textId="77777777" w:rsidR="000C366A" w:rsidRDefault="000D075F" w:rsidP="000C366A">
      <w:pPr>
        <w:spacing w:after="225" w:line="330" w:lineRule="atLeast"/>
        <w:jc w:val="center"/>
        <w:rPr>
          <w:rFonts w:ascii="Arial" w:hAnsi="Arial" w:cs="Arial"/>
          <w:b/>
          <w:color w:val="000000" w:themeColor="text1"/>
          <w:sz w:val="36"/>
          <w:szCs w:val="36"/>
        </w:rPr>
      </w:pPr>
      <w:r>
        <w:rPr>
          <w:rFonts w:ascii="Arial" w:hAnsi="Arial" w:cs="Arial"/>
          <w:b/>
          <w:noProof/>
          <w:color w:val="000000" w:themeColor="text1"/>
          <w:sz w:val="40"/>
          <w:szCs w:val="40"/>
        </w:rPr>
        <w:drawing>
          <wp:inline distT="0" distB="0" distL="0" distR="0" wp14:anchorId="61DBA32A" wp14:editId="0CE5336F">
            <wp:extent cx="1638300" cy="763932"/>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1850032" cy="862661"/>
                    </a:xfrm>
                    <a:prstGeom prst="rect">
                      <a:avLst/>
                    </a:prstGeom>
                  </pic:spPr>
                </pic:pic>
              </a:graphicData>
            </a:graphic>
          </wp:inline>
        </w:drawing>
      </w:r>
    </w:p>
    <w:p w14:paraId="03125FB2" w14:textId="4C128D54" w:rsidR="001918E7" w:rsidRPr="001918E7" w:rsidRDefault="00A93A96" w:rsidP="001918E7">
      <w:pPr>
        <w:spacing w:after="225" w:line="330" w:lineRule="atLeast"/>
        <w:jc w:val="center"/>
        <w:rPr>
          <w:rFonts w:ascii="Arial" w:hAnsi="Arial" w:cs="Arial"/>
          <w:b/>
          <w:color w:val="000000" w:themeColor="text1"/>
          <w:sz w:val="40"/>
          <w:szCs w:val="40"/>
        </w:rPr>
      </w:pPr>
      <w:r w:rsidRPr="001918E7">
        <w:rPr>
          <w:rFonts w:ascii="Arial" w:hAnsi="Arial" w:cs="Arial"/>
          <w:b/>
          <w:color w:val="000000" w:themeColor="text1"/>
          <w:sz w:val="40"/>
          <w:szCs w:val="40"/>
        </w:rPr>
        <w:t xml:space="preserve">Five </w:t>
      </w:r>
      <w:r w:rsidR="00C434B6" w:rsidRPr="001918E7">
        <w:rPr>
          <w:rFonts w:ascii="Arial" w:hAnsi="Arial" w:cs="Arial"/>
          <w:b/>
          <w:color w:val="000000" w:themeColor="text1"/>
          <w:sz w:val="40"/>
          <w:szCs w:val="40"/>
        </w:rPr>
        <w:t>C</w:t>
      </w:r>
      <w:r w:rsidRPr="001918E7">
        <w:rPr>
          <w:rFonts w:ascii="Arial" w:hAnsi="Arial" w:cs="Arial"/>
          <w:b/>
          <w:color w:val="000000" w:themeColor="text1"/>
          <w:sz w:val="40"/>
          <w:szCs w:val="40"/>
        </w:rPr>
        <w:t xml:space="preserve">haracteristics of a </w:t>
      </w:r>
      <w:proofErr w:type="spellStart"/>
      <w:r w:rsidRPr="001918E7">
        <w:rPr>
          <w:rFonts w:ascii="Arial" w:hAnsi="Arial" w:cs="Arial"/>
          <w:b/>
          <w:color w:val="000000" w:themeColor="text1"/>
          <w:sz w:val="40"/>
          <w:szCs w:val="40"/>
        </w:rPr>
        <w:t>Disciplemaker</w:t>
      </w:r>
      <w:proofErr w:type="spellEnd"/>
    </w:p>
    <w:p w14:paraId="5D9EE00B" w14:textId="617461F0" w:rsidR="0012646B" w:rsidRPr="000C366A" w:rsidRDefault="00A93A96" w:rsidP="000C366A">
      <w:pPr>
        <w:numPr>
          <w:ilvl w:val="0"/>
          <w:numId w:val="1"/>
        </w:numPr>
        <w:spacing w:line="300" w:lineRule="atLeast"/>
        <w:ind w:left="450" w:right="225"/>
        <w:rPr>
          <w:rFonts w:ascii="Arial" w:eastAsia="Times New Roman" w:hAnsi="Arial" w:cs="Arial"/>
          <w:b/>
          <w:color w:val="000000" w:themeColor="text1"/>
          <w:sz w:val="32"/>
          <w:szCs w:val="32"/>
        </w:rPr>
      </w:pPr>
      <w:r w:rsidRPr="00355ABB">
        <w:rPr>
          <w:rFonts w:ascii="Arial" w:eastAsia="Times New Roman" w:hAnsi="Arial" w:cs="Arial"/>
          <w:b/>
          <w:color w:val="000000" w:themeColor="text1"/>
          <w:sz w:val="32"/>
          <w:szCs w:val="32"/>
          <w:u w:val="single"/>
        </w:rPr>
        <w:t>Walking with God</w:t>
      </w:r>
    </w:p>
    <w:p w14:paraId="13CD3755" w14:textId="5C20490A" w:rsidR="00A93A96" w:rsidRPr="008012FC" w:rsidRDefault="00A93A96" w:rsidP="00C270D9">
      <w:pPr>
        <w:spacing w:line="300" w:lineRule="atLeast"/>
        <w:ind w:left="450" w:right="225"/>
        <w:rPr>
          <w:rFonts w:ascii="Arial" w:eastAsia="Times New Roman" w:hAnsi="Arial" w:cs="Arial"/>
          <w:b/>
          <w:color w:val="000000" w:themeColor="text1"/>
        </w:rPr>
      </w:pPr>
      <w:r w:rsidRPr="008012FC">
        <w:rPr>
          <w:rFonts w:ascii="Arial" w:eastAsia="Times New Roman" w:hAnsi="Arial" w:cs="Arial"/>
          <w:bCs/>
          <w:color w:val="000000" w:themeColor="text1"/>
        </w:rPr>
        <w:t>Howard Hendricks once said, “You cannot impart what you do not possess!” Jesus makes it clear that only as we are connected to Him will we experience a healthy spiritual life: “I am the vine; you are the branches. If you remain in me and I in you, you will bear much fruit; apart from me you can do nothing” (John 15:5 NIV).</w:t>
      </w:r>
    </w:p>
    <w:p w14:paraId="418313E0" w14:textId="77777777" w:rsidR="009532C0" w:rsidRPr="008012FC" w:rsidRDefault="009532C0" w:rsidP="009532C0">
      <w:pPr>
        <w:spacing w:line="300" w:lineRule="atLeast"/>
        <w:ind w:left="450" w:right="225"/>
        <w:rPr>
          <w:rFonts w:ascii="Arial" w:eastAsia="Times New Roman" w:hAnsi="Arial" w:cs="Arial"/>
          <w:b/>
          <w:color w:val="000000" w:themeColor="text1"/>
        </w:rPr>
      </w:pPr>
    </w:p>
    <w:p w14:paraId="4A4D7CD5" w14:textId="248EBADB" w:rsidR="00F13292" w:rsidRPr="00C270D9" w:rsidRDefault="00F13292" w:rsidP="00F13292">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Matthew 22:37-40</w:t>
      </w:r>
    </w:p>
    <w:p w14:paraId="12A320B4" w14:textId="77777777" w:rsidR="00F13292" w:rsidRPr="00C270D9" w:rsidRDefault="00F13292" w:rsidP="00F13292">
      <w:pPr>
        <w:pStyle w:val="ListParagraph"/>
        <w:spacing w:line="300" w:lineRule="atLeast"/>
        <w:ind w:left="1170" w:right="225"/>
        <w:rPr>
          <w:rFonts w:ascii="Arial" w:eastAsia="Times New Roman" w:hAnsi="Arial" w:cs="Arial"/>
          <w:b/>
          <w:color w:val="000000" w:themeColor="text1"/>
        </w:rPr>
      </w:pPr>
    </w:p>
    <w:p w14:paraId="547ED6D4" w14:textId="2EA04F93" w:rsidR="00F13292" w:rsidRPr="00C270D9" w:rsidRDefault="00F13292" w:rsidP="00F13292">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Luke 9:23</w:t>
      </w:r>
    </w:p>
    <w:p w14:paraId="2104785B" w14:textId="77777777" w:rsidR="00F13292" w:rsidRPr="00C270D9" w:rsidRDefault="00F13292" w:rsidP="00F13292">
      <w:pPr>
        <w:pStyle w:val="ListParagraph"/>
        <w:rPr>
          <w:rFonts w:ascii="Arial" w:eastAsia="Times New Roman" w:hAnsi="Arial" w:cs="Arial"/>
          <w:b/>
          <w:color w:val="000000" w:themeColor="text1"/>
        </w:rPr>
      </w:pPr>
    </w:p>
    <w:p w14:paraId="262CED0C" w14:textId="1D58CCB8" w:rsidR="00F13292" w:rsidRPr="00C270D9" w:rsidRDefault="00F13292" w:rsidP="00F13292">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John 15:4-5</w:t>
      </w:r>
    </w:p>
    <w:p w14:paraId="44F92158" w14:textId="77777777" w:rsidR="009532C0" w:rsidRPr="00C270D9" w:rsidRDefault="009532C0" w:rsidP="009532C0">
      <w:pPr>
        <w:pStyle w:val="ListParagraph"/>
        <w:rPr>
          <w:rFonts w:ascii="Arial" w:eastAsia="Times New Roman" w:hAnsi="Arial" w:cs="Arial"/>
          <w:b/>
          <w:color w:val="000000" w:themeColor="text1"/>
        </w:rPr>
      </w:pPr>
    </w:p>
    <w:p w14:paraId="72B28083" w14:textId="723F317E" w:rsidR="009532C0" w:rsidRPr="00C270D9" w:rsidRDefault="009532C0" w:rsidP="00F13292">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2 Corinthians 3:18</w:t>
      </w:r>
    </w:p>
    <w:p w14:paraId="7996C3B2" w14:textId="77777777" w:rsidR="00F13292" w:rsidRPr="00C270D9" w:rsidRDefault="00F13292" w:rsidP="00F13292">
      <w:pPr>
        <w:pStyle w:val="ListParagraph"/>
        <w:rPr>
          <w:rFonts w:ascii="Arial" w:eastAsia="Times New Roman" w:hAnsi="Arial" w:cs="Arial"/>
          <w:b/>
          <w:color w:val="000000" w:themeColor="text1"/>
        </w:rPr>
      </w:pPr>
    </w:p>
    <w:p w14:paraId="67531698" w14:textId="10CCC529" w:rsidR="00F13292" w:rsidRPr="00C270D9" w:rsidRDefault="00F13292" w:rsidP="00F13292">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Galatians 4:19</w:t>
      </w:r>
    </w:p>
    <w:p w14:paraId="15DF3753" w14:textId="77777777" w:rsidR="002F51D4" w:rsidRPr="00C270D9" w:rsidRDefault="002F51D4" w:rsidP="002F51D4">
      <w:pPr>
        <w:pStyle w:val="ListParagraph"/>
        <w:rPr>
          <w:rFonts w:ascii="Arial" w:eastAsia="Times New Roman" w:hAnsi="Arial" w:cs="Arial"/>
          <w:b/>
          <w:color w:val="000000" w:themeColor="text1"/>
        </w:rPr>
      </w:pPr>
    </w:p>
    <w:p w14:paraId="5608EC9D" w14:textId="71A6B512" w:rsidR="00F13292" w:rsidRPr="00C270D9" w:rsidRDefault="002F51D4" w:rsidP="00B1510C">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Galatians 5:22-23</w:t>
      </w:r>
    </w:p>
    <w:p w14:paraId="01BE50C8" w14:textId="77777777" w:rsidR="009532C0" w:rsidRPr="00C270D9" w:rsidRDefault="009532C0" w:rsidP="009532C0">
      <w:pPr>
        <w:pStyle w:val="ListParagraph"/>
        <w:rPr>
          <w:rFonts w:ascii="Arial" w:eastAsia="Times New Roman" w:hAnsi="Arial" w:cs="Arial"/>
          <w:b/>
          <w:color w:val="000000" w:themeColor="text1"/>
        </w:rPr>
      </w:pPr>
    </w:p>
    <w:p w14:paraId="4BAE88AE" w14:textId="2E1CAE55" w:rsidR="009532C0" w:rsidRPr="00C270D9" w:rsidRDefault="009532C0" w:rsidP="00F13292">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Colossians 2:6-7</w:t>
      </w:r>
    </w:p>
    <w:p w14:paraId="16F7DA37" w14:textId="77777777" w:rsidR="00F13292" w:rsidRPr="00C270D9" w:rsidRDefault="00F13292" w:rsidP="00F13292">
      <w:pPr>
        <w:pStyle w:val="ListParagraph"/>
        <w:rPr>
          <w:rFonts w:ascii="Arial" w:eastAsia="Times New Roman" w:hAnsi="Arial" w:cs="Arial"/>
          <w:b/>
          <w:color w:val="000000" w:themeColor="text1"/>
        </w:rPr>
      </w:pPr>
    </w:p>
    <w:p w14:paraId="5ACA1E43" w14:textId="464C9E42" w:rsidR="00F13292" w:rsidRPr="00C270D9" w:rsidRDefault="00F13292" w:rsidP="00F13292">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Hebrews 4:16</w:t>
      </w:r>
    </w:p>
    <w:p w14:paraId="761FE80B" w14:textId="77777777" w:rsidR="002F51D4" w:rsidRPr="00C270D9" w:rsidRDefault="002F51D4" w:rsidP="002F51D4">
      <w:pPr>
        <w:pStyle w:val="ListParagraph"/>
        <w:rPr>
          <w:rFonts w:ascii="Arial" w:eastAsia="Times New Roman" w:hAnsi="Arial" w:cs="Arial"/>
          <w:b/>
          <w:color w:val="000000" w:themeColor="text1"/>
        </w:rPr>
      </w:pPr>
    </w:p>
    <w:p w14:paraId="42D07F49" w14:textId="3EE0F512" w:rsidR="00A93A96" w:rsidRDefault="002F51D4" w:rsidP="009532C0">
      <w:pPr>
        <w:pStyle w:val="ListParagraph"/>
        <w:numPr>
          <w:ilvl w:val="0"/>
          <w:numId w:val="2"/>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1 Peter 1:15-16</w:t>
      </w:r>
    </w:p>
    <w:p w14:paraId="57269279" w14:textId="77777777" w:rsidR="00B7455A" w:rsidRPr="00B7455A" w:rsidRDefault="00B7455A" w:rsidP="00B7455A">
      <w:pPr>
        <w:spacing w:line="300" w:lineRule="atLeast"/>
        <w:ind w:right="225"/>
        <w:rPr>
          <w:rFonts w:ascii="Arial" w:eastAsia="Times New Roman" w:hAnsi="Arial" w:cs="Arial"/>
          <w:b/>
          <w:color w:val="000000" w:themeColor="text1"/>
        </w:rPr>
      </w:pPr>
    </w:p>
    <w:p w14:paraId="1800A0B6" w14:textId="77777777" w:rsidR="009532C0" w:rsidRPr="008012FC" w:rsidRDefault="009532C0" w:rsidP="009532C0">
      <w:pPr>
        <w:spacing w:line="300" w:lineRule="atLeast"/>
        <w:ind w:right="225"/>
        <w:rPr>
          <w:rFonts w:ascii="Arial" w:eastAsia="Times New Roman" w:hAnsi="Arial" w:cs="Arial"/>
          <w:b/>
          <w:color w:val="000000" w:themeColor="text1"/>
        </w:rPr>
      </w:pPr>
    </w:p>
    <w:p w14:paraId="06DE3E96" w14:textId="613C5B53" w:rsidR="0012646B" w:rsidRPr="001918E7" w:rsidRDefault="00A93A96" w:rsidP="001918E7">
      <w:pPr>
        <w:numPr>
          <w:ilvl w:val="0"/>
          <w:numId w:val="1"/>
        </w:numPr>
        <w:spacing w:line="300" w:lineRule="atLeast"/>
        <w:ind w:left="450" w:right="225"/>
        <w:rPr>
          <w:rFonts w:ascii="Arial" w:eastAsia="Times New Roman" w:hAnsi="Arial" w:cs="Arial"/>
          <w:b/>
          <w:color w:val="000000" w:themeColor="text1"/>
        </w:rPr>
      </w:pPr>
      <w:r w:rsidRPr="00C270D9">
        <w:rPr>
          <w:rFonts w:ascii="Arial" w:eastAsia="Times New Roman" w:hAnsi="Arial" w:cs="Arial"/>
          <w:b/>
          <w:color w:val="000000" w:themeColor="text1"/>
          <w:sz w:val="32"/>
          <w:szCs w:val="32"/>
          <w:u w:val="single"/>
        </w:rPr>
        <w:t>Living among the lost</w:t>
      </w:r>
    </w:p>
    <w:p w14:paraId="53AFF154" w14:textId="3305F6EA" w:rsidR="00A93A96" w:rsidRPr="008012FC" w:rsidRDefault="00A93A96" w:rsidP="00C270D9">
      <w:pPr>
        <w:spacing w:line="300" w:lineRule="atLeast"/>
        <w:ind w:left="450" w:right="225"/>
        <w:rPr>
          <w:rFonts w:ascii="Arial" w:eastAsia="Times New Roman" w:hAnsi="Arial" w:cs="Arial"/>
          <w:b/>
          <w:color w:val="000000" w:themeColor="text1"/>
        </w:rPr>
      </w:pPr>
      <w:r w:rsidRPr="00C270D9">
        <w:rPr>
          <w:rFonts w:ascii="Arial" w:eastAsia="Times New Roman" w:hAnsi="Arial" w:cs="Arial"/>
          <w:bCs/>
          <w:color w:val="000000" w:themeColor="text1"/>
        </w:rPr>
        <w:t>Every believer is called to engage with people in our broken world, where they live, work, study, and play. Each day opens opportunities for us to be salt and light among those yet to know Jesus and to bring hope found only in Him. As they taste our communities of grace they are drawn to Jesus.</w:t>
      </w:r>
    </w:p>
    <w:p w14:paraId="2D54586B" w14:textId="77777777" w:rsidR="009532C0" w:rsidRPr="008012FC" w:rsidRDefault="009532C0" w:rsidP="009532C0">
      <w:pPr>
        <w:spacing w:line="300" w:lineRule="atLeast"/>
        <w:ind w:left="450" w:right="225"/>
        <w:rPr>
          <w:rFonts w:ascii="Arial" w:eastAsia="Times New Roman" w:hAnsi="Arial" w:cs="Arial"/>
          <w:b/>
          <w:i/>
          <w:iCs/>
          <w:color w:val="000000" w:themeColor="text1"/>
        </w:rPr>
      </w:pPr>
    </w:p>
    <w:p w14:paraId="194A8AB7" w14:textId="44617364" w:rsidR="009532C0" w:rsidRPr="00C270D9" w:rsidRDefault="009532C0" w:rsidP="009532C0">
      <w:pPr>
        <w:pStyle w:val="ListParagraph"/>
        <w:numPr>
          <w:ilvl w:val="0"/>
          <w:numId w:val="4"/>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Matthew 5:13-16</w:t>
      </w:r>
    </w:p>
    <w:p w14:paraId="6994A555" w14:textId="77777777" w:rsidR="009532C0" w:rsidRPr="0012646B" w:rsidRDefault="009532C0" w:rsidP="0012646B">
      <w:pPr>
        <w:spacing w:line="300" w:lineRule="atLeast"/>
        <w:ind w:right="225"/>
        <w:rPr>
          <w:rFonts w:ascii="Arial" w:eastAsia="Times New Roman" w:hAnsi="Arial" w:cs="Arial"/>
          <w:b/>
          <w:color w:val="000000" w:themeColor="text1"/>
          <w:sz w:val="13"/>
          <w:szCs w:val="13"/>
        </w:rPr>
      </w:pPr>
    </w:p>
    <w:p w14:paraId="3429D873" w14:textId="6E713951" w:rsidR="009532C0" w:rsidRPr="00C270D9" w:rsidRDefault="009532C0" w:rsidP="009532C0">
      <w:pPr>
        <w:pStyle w:val="ListParagraph"/>
        <w:numPr>
          <w:ilvl w:val="0"/>
          <w:numId w:val="4"/>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Acts 1:8</w:t>
      </w:r>
    </w:p>
    <w:p w14:paraId="7E8862E0" w14:textId="77777777" w:rsidR="009532C0" w:rsidRPr="00C270D9" w:rsidRDefault="009532C0" w:rsidP="009532C0">
      <w:pPr>
        <w:pStyle w:val="ListParagraph"/>
        <w:rPr>
          <w:rFonts w:ascii="Arial" w:eastAsia="Times New Roman" w:hAnsi="Arial" w:cs="Arial"/>
          <w:b/>
          <w:color w:val="000000" w:themeColor="text1"/>
        </w:rPr>
      </w:pPr>
    </w:p>
    <w:p w14:paraId="08B0B7D0" w14:textId="3C056518" w:rsidR="009532C0" w:rsidRPr="00C270D9" w:rsidRDefault="009532C0" w:rsidP="009532C0">
      <w:pPr>
        <w:pStyle w:val="ListParagraph"/>
        <w:numPr>
          <w:ilvl w:val="0"/>
          <w:numId w:val="4"/>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2 Corinthians 5:17-20</w:t>
      </w:r>
    </w:p>
    <w:p w14:paraId="592B073B" w14:textId="77777777" w:rsidR="009532C0" w:rsidRPr="00C270D9" w:rsidRDefault="009532C0" w:rsidP="009532C0">
      <w:pPr>
        <w:pStyle w:val="ListParagraph"/>
        <w:rPr>
          <w:rFonts w:ascii="Arial" w:eastAsia="Times New Roman" w:hAnsi="Arial" w:cs="Arial"/>
          <w:b/>
          <w:color w:val="000000" w:themeColor="text1"/>
        </w:rPr>
      </w:pPr>
    </w:p>
    <w:p w14:paraId="36042C7A" w14:textId="2C6ACCCE" w:rsidR="009532C0" w:rsidRPr="00C270D9" w:rsidRDefault="009532C0" w:rsidP="009532C0">
      <w:pPr>
        <w:pStyle w:val="ListParagraph"/>
        <w:numPr>
          <w:ilvl w:val="0"/>
          <w:numId w:val="4"/>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1 Thessalonians 2:8</w:t>
      </w:r>
    </w:p>
    <w:p w14:paraId="622B1566" w14:textId="77777777" w:rsidR="009532C0" w:rsidRPr="00C270D9" w:rsidRDefault="009532C0" w:rsidP="009532C0">
      <w:pPr>
        <w:pStyle w:val="ListParagraph"/>
        <w:rPr>
          <w:rFonts w:ascii="Arial" w:eastAsia="Times New Roman" w:hAnsi="Arial" w:cs="Arial"/>
          <w:b/>
          <w:color w:val="000000" w:themeColor="text1"/>
        </w:rPr>
      </w:pPr>
    </w:p>
    <w:p w14:paraId="6A951D98" w14:textId="1A62739C" w:rsidR="00FF0740" w:rsidRDefault="009532C0" w:rsidP="0012646B">
      <w:pPr>
        <w:pStyle w:val="ListParagraph"/>
        <w:numPr>
          <w:ilvl w:val="0"/>
          <w:numId w:val="4"/>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1 Peter 3:15</w:t>
      </w:r>
    </w:p>
    <w:p w14:paraId="4DF9E736" w14:textId="77777777" w:rsidR="00ED795B" w:rsidRPr="001918E7" w:rsidRDefault="00ED795B" w:rsidP="001918E7">
      <w:pPr>
        <w:spacing w:line="300" w:lineRule="atLeast"/>
        <w:ind w:right="225"/>
        <w:rPr>
          <w:rFonts w:ascii="Arial" w:eastAsia="Times New Roman" w:hAnsi="Arial" w:cs="Arial"/>
          <w:b/>
          <w:color w:val="000000" w:themeColor="text1"/>
        </w:rPr>
      </w:pPr>
    </w:p>
    <w:p w14:paraId="5468F3B7" w14:textId="59A35010" w:rsidR="0012646B" w:rsidRPr="001918E7" w:rsidRDefault="00A93A96" w:rsidP="001918E7">
      <w:pPr>
        <w:numPr>
          <w:ilvl w:val="0"/>
          <w:numId w:val="1"/>
        </w:numPr>
        <w:spacing w:line="300" w:lineRule="atLeast"/>
        <w:ind w:left="450" w:right="225"/>
        <w:rPr>
          <w:rFonts w:ascii="Arial" w:eastAsia="Times New Roman" w:hAnsi="Arial" w:cs="Arial"/>
          <w:bCs/>
          <w:color w:val="000000" w:themeColor="text1"/>
        </w:rPr>
      </w:pPr>
      <w:r w:rsidRPr="00C270D9">
        <w:rPr>
          <w:rFonts w:ascii="Arial" w:eastAsia="Times New Roman" w:hAnsi="Arial" w:cs="Arial"/>
          <w:b/>
          <w:color w:val="000000" w:themeColor="text1"/>
          <w:sz w:val="32"/>
          <w:szCs w:val="32"/>
          <w:u w:val="single"/>
        </w:rPr>
        <w:t>Knowing and living from the Scriptures</w:t>
      </w:r>
    </w:p>
    <w:p w14:paraId="256AC251" w14:textId="7EA9D54D" w:rsidR="00A93A96" w:rsidRPr="005D2204" w:rsidRDefault="00A93A96" w:rsidP="005D2204">
      <w:pPr>
        <w:spacing w:line="300" w:lineRule="atLeast"/>
        <w:ind w:left="450" w:right="225"/>
        <w:rPr>
          <w:rFonts w:ascii="Arial" w:eastAsia="Times New Roman" w:hAnsi="Arial" w:cs="Arial"/>
          <w:bCs/>
          <w:color w:val="000000" w:themeColor="text1"/>
        </w:rPr>
      </w:pPr>
      <w:r w:rsidRPr="005D2204">
        <w:rPr>
          <w:rFonts w:ascii="Arial" w:eastAsia="Times New Roman" w:hAnsi="Arial" w:cs="Arial"/>
          <w:bCs/>
          <w:color w:val="000000" w:themeColor="text1"/>
        </w:rPr>
        <w:t>The Scriptures are God’s means to bring guidance and wise counsel to the lives of each believer. The Holy Spirit guides us into knowing and living the truth of the Scriptures. As the psalmist said, “Your word is a lamp to my feet and a light to my path” (Psalm 119:105 ESV). Our relationship with Jesus and the Spirit’s influence through the Scriptures are God’s means for transforming us.</w:t>
      </w:r>
    </w:p>
    <w:p w14:paraId="58109944" w14:textId="77777777" w:rsidR="00E40AE3" w:rsidRPr="008012FC" w:rsidRDefault="00E40AE3" w:rsidP="00E40AE3">
      <w:pPr>
        <w:spacing w:line="300" w:lineRule="atLeast"/>
        <w:ind w:left="450" w:right="225"/>
        <w:rPr>
          <w:rFonts w:ascii="Arial" w:eastAsia="Times New Roman" w:hAnsi="Arial" w:cs="Arial"/>
          <w:b/>
          <w:color w:val="000000" w:themeColor="text1"/>
        </w:rPr>
      </w:pPr>
    </w:p>
    <w:p w14:paraId="0BAD5926" w14:textId="157F44DA" w:rsidR="00A93A96" w:rsidRPr="00C270D9" w:rsidRDefault="009532C0" w:rsidP="009532C0">
      <w:pPr>
        <w:pStyle w:val="ListParagraph"/>
        <w:numPr>
          <w:ilvl w:val="0"/>
          <w:numId w:val="3"/>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Joshua 1:8</w:t>
      </w:r>
    </w:p>
    <w:p w14:paraId="4E8124A7" w14:textId="77777777" w:rsidR="00E40AE3" w:rsidRPr="00C270D9" w:rsidRDefault="00E40AE3" w:rsidP="00E40AE3">
      <w:pPr>
        <w:pStyle w:val="ListParagraph"/>
        <w:spacing w:line="300" w:lineRule="atLeast"/>
        <w:ind w:left="1170" w:right="225"/>
        <w:rPr>
          <w:rFonts w:ascii="Arial" w:eastAsia="Times New Roman" w:hAnsi="Arial" w:cs="Arial"/>
          <w:b/>
          <w:color w:val="000000" w:themeColor="text1"/>
        </w:rPr>
      </w:pPr>
    </w:p>
    <w:p w14:paraId="21A75427" w14:textId="2978FFEB" w:rsidR="00E40AE3" w:rsidRPr="00C270D9" w:rsidRDefault="00E40AE3" w:rsidP="009532C0">
      <w:pPr>
        <w:pStyle w:val="ListParagraph"/>
        <w:numPr>
          <w:ilvl w:val="0"/>
          <w:numId w:val="3"/>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Psalm 1:1-3</w:t>
      </w:r>
    </w:p>
    <w:p w14:paraId="2B541A5C" w14:textId="77777777" w:rsidR="00E40AE3" w:rsidRPr="00C270D9" w:rsidRDefault="00E40AE3" w:rsidP="00E40AE3">
      <w:pPr>
        <w:pStyle w:val="ListParagraph"/>
        <w:rPr>
          <w:rFonts w:ascii="Arial" w:eastAsia="Times New Roman" w:hAnsi="Arial" w:cs="Arial"/>
          <w:b/>
          <w:color w:val="000000" w:themeColor="text1"/>
        </w:rPr>
      </w:pPr>
    </w:p>
    <w:p w14:paraId="18D098B6" w14:textId="502F3602" w:rsidR="00E40AE3" w:rsidRPr="00C270D9" w:rsidRDefault="00E40AE3" w:rsidP="009532C0">
      <w:pPr>
        <w:pStyle w:val="ListParagraph"/>
        <w:numPr>
          <w:ilvl w:val="0"/>
          <w:numId w:val="3"/>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Psalm 119:105</w:t>
      </w:r>
    </w:p>
    <w:p w14:paraId="7AD6335B" w14:textId="77777777" w:rsidR="0081002A" w:rsidRPr="00C270D9" w:rsidRDefault="0081002A" w:rsidP="0081002A">
      <w:pPr>
        <w:pStyle w:val="ListParagraph"/>
        <w:rPr>
          <w:rFonts w:ascii="Arial" w:eastAsia="Times New Roman" w:hAnsi="Arial" w:cs="Arial"/>
          <w:b/>
          <w:color w:val="000000" w:themeColor="text1"/>
        </w:rPr>
      </w:pPr>
    </w:p>
    <w:p w14:paraId="3E37B98D" w14:textId="7BE29FC6" w:rsidR="0081002A" w:rsidRPr="00C270D9" w:rsidRDefault="0081002A" w:rsidP="009532C0">
      <w:pPr>
        <w:pStyle w:val="ListParagraph"/>
        <w:numPr>
          <w:ilvl w:val="0"/>
          <w:numId w:val="3"/>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John 14:21</w:t>
      </w:r>
    </w:p>
    <w:p w14:paraId="1B31873A" w14:textId="77777777" w:rsidR="00E40AE3" w:rsidRPr="00C270D9" w:rsidRDefault="00E40AE3" w:rsidP="00E40AE3">
      <w:pPr>
        <w:pStyle w:val="ListParagraph"/>
        <w:rPr>
          <w:rFonts w:ascii="Arial" w:eastAsia="Times New Roman" w:hAnsi="Arial" w:cs="Arial"/>
          <w:b/>
          <w:color w:val="000000" w:themeColor="text1"/>
        </w:rPr>
      </w:pPr>
    </w:p>
    <w:p w14:paraId="52622BA7" w14:textId="3867E38F" w:rsidR="00E40AE3" w:rsidRPr="00C270D9" w:rsidRDefault="00E40AE3" w:rsidP="009532C0">
      <w:pPr>
        <w:pStyle w:val="ListParagraph"/>
        <w:numPr>
          <w:ilvl w:val="0"/>
          <w:numId w:val="3"/>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2 Timothy 2:15</w:t>
      </w:r>
    </w:p>
    <w:p w14:paraId="651D8AE4" w14:textId="77777777" w:rsidR="00E40AE3" w:rsidRPr="00C270D9" w:rsidRDefault="00E40AE3" w:rsidP="00E40AE3">
      <w:pPr>
        <w:pStyle w:val="ListParagraph"/>
        <w:rPr>
          <w:rFonts w:ascii="Arial" w:eastAsia="Times New Roman" w:hAnsi="Arial" w:cs="Arial"/>
          <w:b/>
          <w:color w:val="000000" w:themeColor="text1"/>
        </w:rPr>
      </w:pPr>
    </w:p>
    <w:p w14:paraId="0491B6C6" w14:textId="52A42631" w:rsidR="00E40AE3" w:rsidRPr="00C270D9" w:rsidRDefault="00E40AE3" w:rsidP="009532C0">
      <w:pPr>
        <w:pStyle w:val="ListParagraph"/>
        <w:numPr>
          <w:ilvl w:val="0"/>
          <w:numId w:val="3"/>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2 Timothy 3:16-17</w:t>
      </w:r>
    </w:p>
    <w:p w14:paraId="5C2CF9B5" w14:textId="77777777" w:rsidR="00E40AE3" w:rsidRPr="00C270D9" w:rsidRDefault="00E40AE3" w:rsidP="00E40AE3">
      <w:pPr>
        <w:pStyle w:val="ListParagraph"/>
        <w:rPr>
          <w:rFonts w:ascii="Arial" w:eastAsia="Times New Roman" w:hAnsi="Arial" w:cs="Arial"/>
          <w:b/>
          <w:color w:val="000000" w:themeColor="text1"/>
        </w:rPr>
      </w:pPr>
    </w:p>
    <w:p w14:paraId="7E59F585" w14:textId="357469D4" w:rsidR="00E40AE3" w:rsidRPr="00C270D9" w:rsidRDefault="00E40AE3" w:rsidP="009532C0">
      <w:pPr>
        <w:pStyle w:val="ListParagraph"/>
        <w:numPr>
          <w:ilvl w:val="0"/>
          <w:numId w:val="3"/>
        </w:numPr>
        <w:spacing w:line="300" w:lineRule="atLeast"/>
        <w:ind w:right="225"/>
        <w:rPr>
          <w:rFonts w:ascii="Arial" w:eastAsia="Times New Roman" w:hAnsi="Arial" w:cs="Arial"/>
          <w:b/>
          <w:color w:val="000000" w:themeColor="text1"/>
        </w:rPr>
      </w:pPr>
      <w:r w:rsidRPr="00C270D9">
        <w:rPr>
          <w:rFonts w:ascii="Arial" w:eastAsia="Times New Roman" w:hAnsi="Arial" w:cs="Arial"/>
          <w:b/>
          <w:color w:val="000000" w:themeColor="text1"/>
        </w:rPr>
        <w:t>Hebrews 4:12</w:t>
      </w:r>
    </w:p>
    <w:p w14:paraId="4B397276" w14:textId="6F1E8F8E" w:rsidR="009532C0" w:rsidRPr="008012FC" w:rsidRDefault="009532C0" w:rsidP="00A93A96">
      <w:pPr>
        <w:spacing w:line="300" w:lineRule="atLeast"/>
        <w:ind w:right="225"/>
        <w:rPr>
          <w:rFonts w:ascii="Arial" w:eastAsia="Times New Roman" w:hAnsi="Arial" w:cs="Arial"/>
          <w:b/>
          <w:i/>
          <w:iCs/>
          <w:color w:val="000000" w:themeColor="text1"/>
        </w:rPr>
      </w:pPr>
    </w:p>
    <w:p w14:paraId="02762690" w14:textId="77777777" w:rsidR="0081002A" w:rsidRPr="008012FC" w:rsidRDefault="0081002A" w:rsidP="00A93A96">
      <w:pPr>
        <w:spacing w:line="300" w:lineRule="atLeast"/>
        <w:ind w:right="225"/>
        <w:rPr>
          <w:rFonts w:ascii="Arial" w:eastAsia="Times New Roman" w:hAnsi="Arial" w:cs="Arial"/>
          <w:b/>
          <w:i/>
          <w:iCs/>
          <w:color w:val="000000" w:themeColor="text1"/>
        </w:rPr>
      </w:pPr>
    </w:p>
    <w:p w14:paraId="11CDDBB7" w14:textId="34DE1CA6" w:rsidR="0012646B" w:rsidRPr="001918E7" w:rsidRDefault="00A93A96" w:rsidP="001918E7">
      <w:pPr>
        <w:numPr>
          <w:ilvl w:val="0"/>
          <w:numId w:val="1"/>
        </w:numPr>
        <w:spacing w:line="300" w:lineRule="atLeast"/>
        <w:ind w:left="450" w:right="225"/>
        <w:rPr>
          <w:rFonts w:ascii="Arial" w:eastAsia="Times New Roman" w:hAnsi="Arial" w:cs="Arial"/>
          <w:b/>
          <w:color w:val="000000" w:themeColor="text1"/>
        </w:rPr>
      </w:pPr>
      <w:r w:rsidRPr="00F36905">
        <w:rPr>
          <w:rFonts w:ascii="Arial" w:eastAsia="Times New Roman" w:hAnsi="Arial" w:cs="Arial"/>
          <w:b/>
          <w:color w:val="000000" w:themeColor="text1"/>
          <w:sz w:val="32"/>
          <w:szCs w:val="32"/>
          <w:u w:val="single"/>
        </w:rPr>
        <w:t>Engaging in community</w:t>
      </w:r>
    </w:p>
    <w:p w14:paraId="1441B15E" w14:textId="09F186D2" w:rsidR="00A93A96" w:rsidRPr="00F36905" w:rsidRDefault="00A93A96" w:rsidP="00F36905">
      <w:pPr>
        <w:spacing w:line="300" w:lineRule="atLeast"/>
        <w:ind w:left="450" w:right="225"/>
        <w:rPr>
          <w:rFonts w:ascii="Arial" w:eastAsia="Times New Roman" w:hAnsi="Arial" w:cs="Arial"/>
          <w:bCs/>
          <w:color w:val="000000" w:themeColor="text1"/>
        </w:rPr>
      </w:pPr>
      <w:r w:rsidRPr="00F36905">
        <w:rPr>
          <w:rFonts w:ascii="Arial" w:eastAsia="Times New Roman" w:hAnsi="Arial" w:cs="Arial"/>
          <w:bCs/>
          <w:color w:val="000000" w:themeColor="text1"/>
        </w:rPr>
        <w:t>The life of discipleship is not meant to be experienced alone. God has designed us for community. We can only grow spiritually and be used by God as we are connected to others who love Him.</w:t>
      </w:r>
    </w:p>
    <w:p w14:paraId="6F65F636" w14:textId="77777777" w:rsidR="00E40AE3" w:rsidRPr="008012FC" w:rsidRDefault="00E40AE3" w:rsidP="00E40AE3">
      <w:pPr>
        <w:spacing w:line="300" w:lineRule="atLeast"/>
        <w:ind w:left="450" w:right="225"/>
        <w:rPr>
          <w:rFonts w:ascii="Arial" w:eastAsia="Times New Roman" w:hAnsi="Arial" w:cs="Arial"/>
          <w:b/>
          <w:i/>
          <w:iCs/>
          <w:color w:val="000000" w:themeColor="text1"/>
        </w:rPr>
      </w:pPr>
    </w:p>
    <w:p w14:paraId="792BED3E" w14:textId="74073C47" w:rsidR="009532C0" w:rsidRPr="00F36905" w:rsidRDefault="00E40AE3" w:rsidP="0081002A">
      <w:pPr>
        <w:pStyle w:val="ListParagraph"/>
        <w:numPr>
          <w:ilvl w:val="0"/>
          <w:numId w:val="3"/>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Proverbs 27:17</w:t>
      </w:r>
    </w:p>
    <w:p w14:paraId="68625992" w14:textId="77777777" w:rsidR="00E40AE3" w:rsidRPr="00F36905" w:rsidRDefault="00E40AE3" w:rsidP="00E40AE3">
      <w:pPr>
        <w:pStyle w:val="ListParagraph"/>
        <w:rPr>
          <w:rFonts w:ascii="Arial" w:eastAsia="Times New Roman" w:hAnsi="Arial" w:cs="Arial"/>
          <w:b/>
          <w:color w:val="000000" w:themeColor="text1"/>
        </w:rPr>
      </w:pPr>
    </w:p>
    <w:p w14:paraId="1DF202CE" w14:textId="0328C0C5" w:rsidR="00E40AE3" w:rsidRPr="00F36905" w:rsidRDefault="002F51D4" w:rsidP="009532C0">
      <w:pPr>
        <w:pStyle w:val="ListParagraph"/>
        <w:numPr>
          <w:ilvl w:val="0"/>
          <w:numId w:val="3"/>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Galatians 6:2</w:t>
      </w:r>
    </w:p>
    <w:p w14:paraId="0B8C0FDA" w14:textId="77777777" w:rsidR="002F51D4" w:rsidRPr="00F36905" w:rsidRDefault="002F51D4" w:rsidP="002F51D4">
      <w:pPr>
        <w:pStyle w:val="ListParagraph"/>
        <w:rPr>
          <w:rFonts w:ascii="Arial" w:eastAsia="Times New Roman" w:hAnsi="Arial" w:cs="Arial"/>
          <w:b/>
          <w:color w:val="000000" w:themeColor="text1"/>
        </w:rPr>
      </w:pPr>
    </w:p>
    <w:p w14:paraId="4D77E4A9" w14:textId="549A4DB3" w:rsidR="002F51D4" w:rsidRPr="00F36905" w:rsidRDefault="002F51D4" w:rsidP="009532C0">
      <w:pPr>
        <w:pStyle w:val="ListParagraph"/>
        <w:numPr>
          <w:ilvl w:val="0"/>
          <w:numId w:val="3"/>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1 Thessalonians 5:11</w:t>
      </w:r>
    </w:p>
    <w:p w14:paraId="2ADF1C21" w14:textId="77777777" w:rsidR="002F51D4" w:rsidRPr="00F36905" w:rsidRDefault="002F51D4" w:rsidP="002F51D4">
      <w:pPr>
        <w:pStyle w:val="ListParagraph"/>
        <w:rPr>
          <w:rFonts w:ascii="Arial" w:eastAsia="Times New Roman" w:hAnsi="Arial" w:cs="Arial"/>
          <w:b/>
          <w:color w:val="000000" w:themeColor="text1"/>
        </w:rPr>
      </w:pPr>
    </w:p>
    <w:p w14:paraId="3EA3BEE5" w14:textId="2F077E50" w:rsidR="002F51D4" w:rsidRPr="00F36905" w:rsidRDefault="002F51D4" w:rsidP="009532C0">
      <w:pPr>
        <w:pStyle w:val="ListParagraph"/>
        <w:numPr>
          <w:ilvl w:val="0"/>
          <w:numId w:val="3"/>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Hebrews 3:12-13</w:t>
      </w:r>
    </w:p>
    <w:p w14:paraId="1A82145A" w14:textId="77777777" w:rsidR="002F51D4" w:rsidRPr="00F36905" w:rsidRDefault="002F51D4" w:rsidP="002F51D4">
      <w:pPr>
        <w:pStyle w:val="ListParagraph"/>
        <w:rPr>
          <w:rFonts w:ascii="Arial" w:eastAsia="Times New Roman" w:hAnsi="Arial" w:cs="Arial"/>
          <w:b/>
          <w:color w:val="000000" w:themeColor="text1"/>
        </w:rPr>
      </w:pPr>
    </w:p>
    <w:p w14:paraId="4D85A119" w14:textId="223C6BE0" w:rsidR="002F51D4" w:rsidRPr="00F36905" w:rsidRDefault="002F51D4" w:rsidP="009532C0">
      <w:pPr>
        <w:pStyle w:val="ListParagraph"/>
        <w:numPr>
          <w:ilvl w:val="0"/>
          <w:numId w:val="3"/>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Hebrews 10:24-25</w:t>
      </w:r>
    </w:p>
    <w:p w14:paraId="2EB9235F" w14:textId="77777777" w:rsidR="002F51D4" w:rsidRPr="00F36905" w:rsidRDefault="002F51D4" w:rsidP="002F51D4">
      <w:pPr>
        <w:pStyle w:val="ListParagraph"/>
        <w:rPr>
          <w:rFonts w:ascii="Arial" w:eastAsia="Times New Roman" w:hAnsi="Arial" w:cs="Arial"/>
          <w:b/>
          <w:color w:val="000000" w:themeColor="text1"/>
        </w:rPr>
      </w:pPr>
    </w:p>
    <w:p w14:paraId="22D6D34F" w14:textId="19DC3AE4" w:rsidR="0012646B" w:rsidRDefault="002F51D4" w:rsidP="0081002A">
      <w:pPr>
        <w:pStyle w:val="ListParagraph"/>
        <w:numPr>
          <w:ilvl w:val="0"/>
          <w:numId w:val="3"/>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1 John 1:3</w:t>
      </w:r>
    </w:p>
    <w:p w14:paraId="1CBD1BC4" w14:textId="77777777" w:rsidR="00FD2ADB" w:rsidRPr="00FD2ADB" w:rsidRDefault="00FD2ADB" w:rsidP="00FD2ADB">
      <w:pPr>
        <w:pStyle w:val="ListParagraph"/>
        <w:rPr>
          <w:rFonts w:ascii="Arial" w:eastAsia="Times New Roman" w:hAnsi="Arial" w:cs="Arial"/>
          <w:b/>
          <w:color w:val="000000" w:themeColor="text1"/>
        </w:rPr>
      </w:pPr>
    </w:p>
    <w:p w14:paraId="30CBFD31" w14:textId="234C9D20" w:rsidR="00FD2ADB" w:rsidRDefault="00FD2ADB" w:rsidP="00FD2ADB">
      <w:pPr>
        <w:spacing w:line="300" w:lineRule="atLeast"/>
        <w:ind w:right="225"/>
        <w:rPr>
          <w:rFonts w:ascii="Arial" w:eastAsia="Times New Roman" w:hAnsi="Arial" w:cs="Arial"/>
          <w:b/>
          <w:color w:val="000000" w:themeColor="text1"/>
        </w:rPr>
      </w:pPr>
    </w:p>
    <w:p w14:paraId="4D348E78" w14:textId="744A741F" w:rsidR="00FD2ADB" w:rsidRDefault="00FD2ADB" w:rsidP="00FD2ADB">
      <w:pPr>
        <w:spacing w:line="300" w:lineRule="atLeast"/>
        <w:ind w:right="225"/>
        <w:rPr>
          <w:rFonts w:ascii="Arial" w:eastAsia="Times New Roman" w:hAnsi="Arial" w:cs="Arial"/>
          <w:b/>
          <w:color w:val="000000" w:themeColor="text1"/>
        </w:rPr>
      </w:pPr>
    </w:p>
    <w:p w14:paraId="6755C3FE" w14:textId="77777777" w:rsidR="00FD2ADB" w:rsidRPr="00FD2ADB" w:rsidRDefault="00FD2ADB" w:rsidP="00FD2ADB">
      <w:pPr>
        <w:spacing w:line="300" w:lineRule="atLeast"/>
        <w:ind w:right="225"/>
        <w:rPr>
          <w:rFonts w:ascii="Arial" w:eastAsia="Times New Roman" w:hAnsi="Arial" w:cs="Arial"/>
          <w:b/>
          <w:color w:val="000000" w:themeColor="text1"/>
        </w:rPr>
      </w:pPr>
    </w:p>
    <w:p w14:paraId="4689B483" w14:textId="77777777" w:rsidR="00B53CE9" w:rsidRPr="00B53CE9" w:rsidRDefault="00B53CE9" w:rsidP="00B53CE9">
      <w:pPr>
        <w:pStyle w:val="ListParagraph"/>
        <w:rPr>
          <w:rFonts w:ascii="Arial" w:eastAsia="Times New Roman" w:hAnsi="Arial" w:cs="Arial"/>
          <w:b/>
          <w:color w:val="000000" w:themeColor="text1"/>
        </w:rPr>
      </w:pPr>
    </w:p>
    <w:p w14:paraId="6221D232" w14:textId="77777777" w:rsidR="00B53CE9" w:rsidRPr="00B53CE9" w:rsidRDefault="00B53CE9" w:rsidP="00B53CE9">
      <w:pPr>
        <w:pStyle w:val="ListParagraph"/>
        <w:spacing w:line="300" w:lineRule="atLeast"/>
        <w:ind w:left="1170" w:right="225"/>
        <w:rPr>
          <w:rFonts w:ascii="Arial" w:eastAsia="Times New Roman" w:hAnsi="Arial" w:cs="Arial"/>
          <w:b/>
          <w:color w:val="000000" w:themeColor="text1"/>
        </w:rPr>
      </w:pPr>
    </w:p>
    <w:p w14:paraId="7CCC1066" w14:textId="47FDD8F5" w:rsidR="0012646B" w:rsidRDefault="0012646B" w:rsidP="0081002A">
      <w:pPr>
        <w:spacing w:line="300" w:lineRule="atLeast"/>
        <w:ind w:right="225"/>
        <w:rPr>
          <w:rFonts w:ascii="Arial" w:eastAsia="Times New Roman" w:hAnsi="Arial" w:cs="Arial"/>
          <w:b/>
          <w:i/>
          <w:iCs/>
          <w:color w:val="000000" w:themeColor="text1"/>
        </w:rPr>
      </w:pPr>
    </w:p>
    <w:p w14:paraId="707901DF" w14:textId="6D49C42A" w:rsidR="001918E7" w:rsidRDefault="001918E7" w:rsidP="0081002A">
      <w:pPr>
        <w:spacing w:line="300" w:lineRule="atLeast"/>
        <w:ind w:right="225"/>
        <w:rPr>
          <w:rFonts w:ascii="Arial" w:eastAsia="Times New Roman" w:hAnsi="Arial" w:cs="Arial"/>
          <w:b/>
          <w:i/>
          <w:iCs/>
          <w:color w:val="000000" w:themeColor="text1"/>
        </w:rPr>
      </w:pPr>
    </w:p>
    <w:p w14:paraId="41F77EB6" w14:textId="77777777" w:rsidR="001918E7" w:rsidRPr="008012FC" w:rsidRDefault="001918E7" w:rsidP="0081002A">
      <w:pPr>
        <w:spacing w:line="300" w:lineRule="atLeast"/>
        <w:ind w:right="225"/>
        <w:rPr>
          <w:rFonts w:ascii="Arial" w:eastAsia="Times New Roman" w:hAnsi="Arial" w:cs="Arial"/>
          <w:b/>
          <w:i/>
          <w:iCs/>
          <w:color w:val="000000" w:themeColor="text1"/>
        </w:rPr>
      </w:pPr>
    </w:p>
    <w:p w14:paraId="3AD16F95" w14:textId="3655E7D2" w:rsidR="0012646B" w:rsidRPr="001918E7" w:rsidRDefault="00A93A96" w:rsidP="001918E7">
      <w:pPr>
        <w:numPr>
          <w:ilvl w:val="0"/>
          <w:numId w:val="1"/>
        </w:numPr>
        <w:spacing w:line="300" w:lineRule="atLeast"/>
        <w:ind w:left="450" w:right="225"/>
        <w:rPr>
          <w:rFonts w:ascii="Arial" w:eastAsia="Times New Roman" w:hAnsi="Arial" w:cs="Arial"/>
          <w:b/>
          <w:color w:val="000000" w:themeColor="text1"/>
        </w:rPr>
      </w:pPr>
      <w:r w:rsidRPr="00F36905">
        <w:rPr>
          <w:rFonts w:ascii="Arial" w:eastAsia="Times New Roman" w:hAnsi="Arial" w:cs="Arial"/>
          <w:b/>
          <w:color w:val="000000" w:themeColor="text1"/>
          <w:sz w:val="32"/>
          <w:szCs w:val="32"/>
          <w:u w:val="single"/>
        </w:rPr>
        <w:t>Reproducing spiritual generations</w:t>
      </w:r>
    </w:p>
    <w:p w14:paraId="64F3BE6A" w14:textId="3B9E167C" w:rsidR="00A93A96" w:rsidRPr="00F36905" w:rsidRDefault="00A93A96" w:rsidP="00F36905">
      <w:pPr>
        <w:spacing w:line="300" w:lineRule="atLeast"/>
        <w:ind w:left="450" w:right="225"/>
        <w:rPr>
          <w:rFonts w:ascii="Arial" w:eastAsia="Times New Roman" w:hAnsi="Arial" w:cs="Arial"/>
          <w:bCs/>
          <w:color w:val="000000" w:themeColor="text1"/>
        </w:rPr>
      </w:pPr>
      <w:r w:rsidRPr="00F36905">
        <w:rPr>
          <w:rFonts w:ascii="Arial" w:eastAsia="Times New Roman" w:hAnsi="Arial" w:cs="Arial"/>
          <w:bCs/>
          <w:color w:val="000000" w:themeColor="text1"/>
        </w:rPr>
        <w:t xml:space="preserve">As we follow in the footsteps of Jesus, who invested in a small group of disciples, we aim to raise up others who will follow Christ, and who themselves will help others as well. Psalm 145:4 assures us that “one generation shall commend your works to </w:t>
      </w:r>
      <w:r w:rsidR="00F36905" w:rsidRPr="00F36905">
        <w:rPr>
          <w:rFonts w:ascii="Arial" w:eastAsia="Times New Roman" w:hAnsi="Arial" w:cs="Arial"/>
          <w:bCs/>
          <w:color w:val="000000" w:themeColor="text1"/>
        </w:rPr>
        <w:t>another and</w:t>
      </w:r>
      <w:r w:rsidRPr="00F36905">
        <w:rPr>
          <w:rFonts w:ascii="Arial" w:eastAsia="Times New Roman" w:hAnsi="Arial" w:cs="Arial"/>
          <w:bCs/>
          <w:color w:val="000000" w:themeColor="text1"/>
        </w:rPr>
        <w:t xml:space="preserve"> shall declare your mighty acts” (ESV).</w:t>
      </w:r>
    </w:p>
    <w:p w14:paraId="48A6C7C6" w14:textId="77777777" w:rsidR="00093E00" w:rsidRPr="008012FC" w:rsidRDefault="00093E00" w:rsidP="00093E00">
      <w:pPr>
        <w:spacing w:line="300" w:lineRule="atLeast"/>
        <w:ind w:right="225"/>
        <w:rPr>
          <w:rFonts w:ascii="Arial" w:eastAsia="Times New Roman" w:hAnsi="Arial" w:cs="Arial"/>
          <w:b/>
          <w:color w:val="000000" w:themeColor="text1"/>
        </w:rPr>
      </w:pPr>
    </w:p>
    <w:p w14:paraId="414ADEB5" w14:textId="4AAE56AF" w:rsidR="00093E00" w:rsidRPr="00F36905" w:rsidRDefault="00093E00" w:rsidP="00093E00">
      <w:pPr>
        <w:pStyle w:val="ListParagraph"/>
        <w:numPr>
          <w:ilvl w:val="0"/>
          <w:numId w:val="2"/>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Psalm 145:4</w:t>
      </w:r>
    </w:p>
    <w:p w14:paraId="1D405DC7" w14:textId="77777777" w:rsidR="00093E00" w:rsidRPr="00F36905" w:rsidRDefault="00093E00" w:rsidP="00093E00">
      <w:pPr>
        <w:pStyle w:val="ListParagraph"/>
        <w:spacing w:line="300" w:lineRule="atLeast"/>
        <w:ind w:left="1170" w:right="225"/>
        <w:rPr>
          <w:rFonts w:ascii="Arial" w:eastAsia="Times New Roman" w:hAnsi="Arial" w:cs="Arial"/>
          <w:b/>
          <w:color w:val="000000" w:themeColor="text1"/>
        </w:rPr>
      </w:pPr>
    </w:p>
    <w:p w14:paraId="630ED280" w14:textId="4E97C2F7" w:rsidR="00093E00" w:rsidRPr="00F36905" w:rsidRDefault="00093E00" w:rsidP="00093E00">
      <w:pPr>
        <w:pStyle w:val="ListParagraph"/>
        <w:numPr>
          <w:ilvl w:val="0"/>
          <w:numId w:val="2"/>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Matthew 9:35-38</w:t>
      </w:r>
    </w:p>
    <w:p w14:paraId="604CCF43" w14:textId="77777777" w:rsidR="00093E00" w:rsidRPr="00F36905" w:rsidRDefault="00093E00" w:rsidP="00093E00">
      <w:pPr>
        <w:pStyle w:val="ListParagraph"/>
        <w:rPr>
          <w:rFonts w:ascii="Arial" w:eastAsia="Times New Roman" w:hAnsi="Arial" w:cs="Arial"/>
          <w:b/>
          <w:color w:val="000000" w:themeColor="text1"/>
        </w:rPr>
      </w:pPr>
    </w:p>
    <w:p w14:paraId="2F1F56AC" w14:textId="06807CAA" w:rsidR="00093E00" w:rsidRPr="00F36905" w:rsidRDefault="00093E00" w:rsidP="00093E00">
      <w:pPr>
        <w:pStyle w:val="ListParagraph"/>
        <w:numPr>
          <w:ilvl w:val="0"/>
          <w:numId w:val="2"/>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Matthew 28:18-20</w:t>
      </w:r>
    </w:p>
    <w:p w14:paraId="1EDB6FC7" w14:textId="77777777" w:rsidR="00093E00" w:rsidRPr="00F36905" w:rsidRDefault="00093E00" w:rsidP="00093E00">
      <w:pPr>
        <w:pStyle w:val="ListParagraph"/>
        <w:rPr>
          <w:rFonts w:ascii="Arial" w:eastAsia="Times New Roman" w:hAnsi="Arial" w:cs="Arial"/>
          <w:b/>
          <w:color w:val="000000" w:themeColor="text1"/>
        </w:rPr>
      </w:pPr>
    </w:p>
    <w:p w14:paraId="0A3B453A" w14:textId="2A52E771" w:rsidR="00093E00" w:rsidRPr="00F36905" w:rsidRDefault="00093E00" w:rsidP="00093E00">
      <w:pPr>
        <w:pStyle w:val="ListParagraph"/>
        <w:numPr>
          <w:ilvl w:val="0"/>
          <w:numId w:val="2"/>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1 Corinthians 4:15</w:t>
      </w:r>
    </w:p>
    <w:p w14:paraId="26A40269" w14:textId="77777777" w:rsidR="00093E00" w:rsidRPr="00F36905" w:rsidRDefault="00093E00" w:rsidP="00093E00">
      <w:pPr>
        <w:pStyle w:val="ListParagraph"/>
        <w:rPr>
          <w:rFonts w:ascii="Arial" w:eastAsia="Times New Roman" w:hAnsi="Arial" w:cs="Arial"/>
          <w:b/>
          <w:color w:val="000000" w:themeColor="text1"/>
        </w:rPr>
      </w:pPr>
    </w:p>
    <w:p w14:paraId="4985A1FB" w14:textId="456D24CF" w:rsidR="00093E00" w:rsidRPr="00F36905" w:rsidRDefault="00093E00" w:rsidP="00093E00">
      <w:pPr>
        <w:pStyle w:val="ListParagraph"/>
        <w:numPr>
          <w:ilvl w:val="0"/>
          <w:numId w:val="2"/>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1 Corinthians 11:1</w:t>
      </w:r>
    </w:p>
    <w:p w14:paraId="6CAE9736" w14:textId="77777777" w:rsidR="00093E00" w:rsidRPr="00F36905" w:rsidRDefault="00093E00" w:rsidP="00093E00">
      <w:pPr>
        <w:pStyle w:val="ListParagraph"/>
        <w:rPr>
          <w:rFonts w:ascii="Arial" w:eastAsia="Times New Roman" w:hAnsi="Arial" w:cs="Arial"/>
          <w:b/>
          <w:color w:val="000000" w:themeColor="text1"/>
        </w:rPr>
      </w:pPr>
    </w:p>
    <w:p w14:paraId="56F53FA3" w14:textId="1E6F3927" w:rsidR="0081002A" w:rsidRPr="00F36905" w:rsidRDefault="00093E00" w:rsidP="00093E00">
      <w:pPr>
        <w:pStyle w:val="ListParagraph"/>
        <w:numPr>
          <w:ilvl w:val="0"/>
          <w:numId w:val="2"/>
        </w:numPr>
        <w:spacing w:line="300" w:lineRule="atLeast"/>
        <w:ind w:right="225"/>
        <w:rPr>
          <w:rFonts w:ascii="Arial" w:eastAsia="Times New Roman" w:hAnsi="Arial" w:cs="Arial"/>
          <w:b/>
          <w:color w:val="000000" w:themeColor="text1"/>
        </w:rPr>
      </w:pPr>
      <w:r w:rsidRPr="00F36905">
        <w:rPr>
          <w:rFonts w:ascii="Arial" w:eastAsia="Times New Roman" w:hAnsi="Arial" w:cs="Arial"/>
          <w:b/>
          <w:color w:val="000000" w:themeColor="text1"/>
        </w:rPr>
        <w:t>2 Timothy 2:2</w:t>
      </w:r>
    </w:p>
    <w:sectPr w:rsidR="0081002A" w:rsidRPr="00F36905" w:rsidSect="008012F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A5AD" w14:textId="77777777" w:rsidR="00121C11" w:rsidRDefault="00121C11" w:rsidP="00997670">
      <w:r>
        <w:separator/>
      </w:r>
    </w:p>
  </w:endnote>
  <w:endnote w:type="continuationSeparator" w:id="0">
    <w:p w14:paraId="48FB7DE2" w14:textId="77777777" w:rsidR="00121C11" w:rsidRDefault="00121C11" w:rsidP="0099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3644451"/>
      <w:docPartObj>
        <w:docPartGallery w:val="Page Numbers (Bottom of Page)"/>
        <w:docPartUnique/>
      </w:docPartObj>
    </w:sdtPr>
    <w:sdtContent>
      <w:p w14:paraId="4ED7B4D0" w14:textId="78F5651C" w:rsidR="00997670" w:rsidRDefault="00997670" w:rsidP="00E17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A81919" w14:textId="77777777" w:rsidR="00997670" w:rsidRDefault="00997670" w:rsidP="00997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586133"/>
      <w:docPartObj>
        <w:docPartGallery w:val="Page Numbers (Bottom of Page)"/>
        <w:docPartUnique/>
      </w:docPartObj>
    </w:sdtPr>
    <w:sdtContent>
      <w:p w14:paraId="71B1AAC7" w14:textId="704D960A" w:rsidR="00997670" w:rsidRDefault="00997670" w:rsidP="00E17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AB8D5" w14:textId="77777777" w:rsidR="00997670" w:rsidRDefault="00997670" w:rsidP="00997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DB7D" w14:textId="77777777" w:rsidR="00121C11" w:rsidRDefault="00121C11" w:rsidP="00997670">
      <w:r>
        <w:separator/>
      </w:r>
    </w:p>
  </w:footnote>
  <w:footnote w:type="continuationSeparator" w:id="0">
    <w:p w14:paraId="7698E194" w14:textId="77777777" w:rsidR="00121C11" w:rsidRDefault="00121C11" w:rsidP="0099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DAF"/>
    <w:multiLevelType w:val="hybridMultilevel"/>
    <w:tmpl w:val="2AB6FB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D311682"/>
    <w:multiLevelType w:val="hybridMultilevel"/>
    <w:tmpl w:val="59800B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F374A0C"/>
    <w:multiLevelType w:val="hybridMultilevel"/>
    <w:tmpl w:val="EA5691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6081771"/>
    <w:multiLevelType w:val="multilevel"/>
    <w:tmpl w:val="B9AC7A9A"/>
    <w:lvl w:ilvl="0">
      <w:start w:val="1"/>
      <w:numFmt w:val="decimal"/>
      <w:lvlText w:val="%1."/>
      <w:lvlJc w:val="left"/>
      <w:pPr>
        <w:tabs>
          <w:tab w:val="num" w:pos="720"/>
        </w:tabs>
        <w:ind w:left="720" w:hanging="360"/>
      </w:pPr>
      <w:rPr>
        <w:b/>
        <w:bCs w:val="0"/>
        <w:sz w:val="32"/>
        <w:szCs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723086"/>
    <w:multiLevelType w:val="hybridMultilevel"/>
    <w:tmpl w:val="0A2CAF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456094291">
    <w:abstractNumId w:val="3"/>
  </w:num>
  <w:num w:numId="2" w16cid:durableId="330573730">
    <w:abstractNumId w:val="1"/>
  </w:num>
  <w:num w:numId="3" w16cid:durableId="986320935">
    <w:abstractNumId w:val="4"/>
  </w:num>
  <w:num w:numId="4" w16cid:durableId="1092510796">
    <w:abstractNumId w:val="0"/>
  </w:num>
  <w:num w:numId="5" w16cid:durableId="2037729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96"/>
    <w:rsid w:val="00093E00"/>
    <w:rsid w:val="000C366A"/>
    <w:rsid w:val="000D075F"/>
    <w:rsid w:val="00121C11"/>
    <w:rsid w:val="0012646B"/>
    <w:rsid w:val="001918E7"/>
    <w:rsid w:val="002F386C"/>
    <w:rsid w:val="002F51D4"/>
    <w:rsid w:val="00355ABB"/>
    <w:rsid w:val="003710BC"/>
    <w:rsid w:val="003C5782"/>
    <w:rsid w:val="004963D0"/>
    <w:rsid w:val="005D2204"/>
    <w:rsid w:val="005E1F2A"/>
    <w:rsid w:val="00657A80"/>
    <w:rsid w:val="00703E09"/>
    <w:rsid w:val="008012FC"/>
    <w:rsid w:val="0081002A"/>
    <w:rsid w:val="008A578C"/>
    <w:rsid w:val="00924086"/>
    <w:rsid w:val="009532C0"/>
    <w:rsid w:val="00997670"/>
    <w:rsid w:val="00A93A96"/>
    <w:rsid w:val="00B1078B"/>
    <w:rsid w:val="00B1510C"/>
    <w:rsid w:val="00B53CE9"/>
    <w:rsid w:val="00B7455A"/>
    <w:rsid w:val="00C270D9"/>
    <w:rsid w:val="00C434B6"/>
    <w:rsid w:val="00C55883"/>
    <w:rsid w:val="00DD4A34"/>
    <w:rsid w:val="00E40AE3"/>
    <w:rsid w:val="00E70BAD"/>
    <w:rsid w:val="00E820C8"/>
    <w:rsid w:val="00ED6AB2"/>
    <w:rsid w:val="00ED795B"/>
    <w:rsid w:val="00F13292"/>
    <w:rsid w:val="00F36905"/>
    <w:rsid w:val="00F636D3"/>
    <w:rsid w:val="00F77F7C"/>
    <w:rsid w:val="00FD2ADB"/>
    <w:rsid w:val="00FF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92FCC"/>
  <w14:defaultImageDpi w14:val="300"/>
  <w15:docId w15:val="{4A66C45B-A1CB-264F-831F-0639AEE5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A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3A96"/>
    <w:rPr>
      <w:b/>
      <w:bCs/>
    </w:rPr>
  </w:style>
  <w:style w:type="character" w:customStyle="1" w:styleId="apple-converted-space">
    <w:name w:val="apple-converted-space"/>
    <w:basedOn w:val="DefaultParagraphFont"/>
    <w:rsid w:val="00A93A96"/>
  </w:style>
  <w:style w:type="character" w:styleId="Emphasis">
    <w:name w:val="Emphasis"/>
    <w:basedOn w:val="DefaultParagraphFont"/>
    <w:uiPriority w:val="20"/>
    <w:qFormat/>
    <w:rsid w:val="00A93A96"/>
    <w:rPr>
      <w:i/>
      <w:iCs/>
    </w:rPr>
  </w:style>
  <w:style w:type="paragraph" w:styleId="ListParagraph">
    <w:name w:val="List Paragraph"/>
    <w:basedOn w:val="Normal"/>
    <w:uiPriority w:val="34"/>
    <w:qFormat/>
    <w:rsid w:val="00F13292"/>
    <w:pPr>
      <w:ind w:left="720"/>
      <w:contextualSpacing/>
    </w:pPr>
  </w:style>
  <w:style w:type="paragraph" w:styleId="Footer">
    <w:name w:val="footer"/>
    <w:basedOn w:val="Normal"/>
    <w:link w:val="FooterChar"/>
    <w:uiPriority w:val="99"/>
    <w:unhideWhenUsed/>
    <w:rsid w:val="00997670"/>
    <w:pPr>
      <w:tabs>
        <w:tab w:val="center" w:pos="4680"/>
        <w:tab w:val="right" w:pos="9360"/>
      </w:tabs>
    </w:pPr>
  </w:style>
  <w:style w:type="character" w:customStyle="1" w:styleId="FooterChar">
    <w:name w:val="Footer Char"/>
    <w:basedOn w:val="DefaultParagraphFont"/>
    <w:link w:val="Footer"/>
    <w:uiPriority w:val="99"/>
    <w:rsid w:val="00997670"/>
  </w:style>
  <w:style w:type="character" w:styleId="PageNumber">
    <w:name w:val="page number"/>
    <w:basedOn w:val="DefaultParagraphFont"/>
    <w:uiPriority w:val="99"/>
    <w:semiHidden/>
    <w:unhideWhenUsed/>
    <w:rsid w:val="0099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96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Navigators</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Luebe</dc:creator>
  <cp:keywords/>
  <dc:description/>
  <cp:lastModifiedBy>Danielle Cooper</cp:lastModifiedBy>
  <cp:revision>22</cp:revision>
  <cp:lastPrinted>2022-09-14T18:36:00Z</cp:lastPrinted>
  <dcterms:created xsi:type="dcterms:W3CDTF">2022-09-16T15:25:00Z</dcterms:created>
  <dcterms:modified xsi:type="dcterms:W3CDTF">2022-09-16T15:41:00Z</dcterms:modified>
</cp:coreProperties>
</file>